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523AD" w14:textId="52C9348E" w:rsidR="00113332" w:rsidRDefault="000D761C" w:rsidP="00850FC2">
      <w:pPr>
        <w:jc w:val="center"/>
        <w:rPr>
          <w:rFonts w:ascii="Arial" w:hAnsi="Arial" w:cs="Arial"/>
          <w:noProof/>
          <w:sz w:val="20"/>
          <w:szCs w:val="20"/>
        </w:rPr>
      </w:pPr>
      <w:r>
        <w:rPr>
          <w:rFonts w:ascii="Arial" w:hAnsi="Arial" w:cs="Arial"/>
          <w:noProof/>
          <w:sz w:val="20"/>
          <w:szCs w:val="20"/>
        </w:rPr>
        <w:drawing>
          <wp:inline distT="0" distB="0" distL="0" distR="0" wp14:anchorId="0BF200EF" wp14:editId="7518B28F">
            <wp:extent cx="5715000" cy="1428750"/>
            <wp:effectExtent l="0" t="0" r="0" b="0"/>
            <wp:docPr id="491264768" name="Picture 1" descr="A blue and yellow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264768" name="Picture 1" descr="A blue and yellow 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715000" cy="1428750"/>
                    </a:xfrm>
                    <a:prstGeom prst="rect">
                      <a:avLst/>
                    </a:prstGeom>
                  </pic:spPr>
                </pic:pic>
              </a:graphicData>
            </a:graphic>
          </wp:inline>
        </w:drawing>
      </w:r>
    </w:p>
    <w:p w14:paraId="0769552E" w14:textId="0648FE8E" w:rsidR="00B21E4C" w:rsidRPr="00850FC2" w:rsidRDefault="00D72110" w:rsidP="00B21E4C">
      <w:pPr>
        <w:rPr>
          <w:rFonts w:ascii="Myriad Pro" w:hAnsi="Myriad Pro" w:cs="Arial"/>
          <w:noProof/>
          <w:sz w:val="20"/>
          <w:szCs w:val="20"/>
        </w:rPr>
      </w:pPr>
      <w:r>
        <w:rPr>
          <w:rFonts w:ascii="Myriad Pro" w:hAnsi="Myriad Pro" w:cs="Arial"/>
          <w:noProof/>
          <w:sz w:val="20"/>
          <w:szCs w:val="20"/>
        </w:rPr>
        <w:br/>
      </w:r>
      <w:r w:rsidR="00B21E4C" w:rsidRPr="00850FC2">
        <w:rPr>
          <w:rFonts w:ascii="Myriad Pro" w:hAnsi="Myriad Pro" w:cs="Arial"/>
          <w:noProof/>
          <w:sz w:val="20"/>
          <w:szCs w:val="20"/>
        </w:rPr>
        <w:t>Dear [Supervisor</w:t>
      </w:r>
      <w:r w:rsidR="007B799B">
        <w:rPr>
          <w:rFonts w:ascii="Myriad Pro" w:hAnsi="Myriad Pro" w:cs="Arial"/>
          <w:noProof/>
          <w:sz w:val="20"/>
          <w:szCs w:val="20"/>
        </w:rPr>
        <w:t>/Decision Maker</w:t>
      </w:r>
      <w:r w:rsidR="00B21E4C" w:rsidRPr="00850FC2">
        <w:rPr>
          <w:rFonts w:ascii="Myriad Pro" w:hAnsi="Myriad Pro" w:cs="Arial"/>
          <w:noProof/>
          <w:sz w:val="20"/>
          <w:szCs w:val="20"/>
        </w:rPr>
        <w:t>],</w:t>
      </w:r>
    </w:p>
    <w:p w14:paraId="24D7472B" w14:textId="6659632E" w:rsidR="00FE0BAF" w:rsidRDefault="00B21E4C" w:rsidP="00B21E4C">
      <w:pPr>
        <w:rPr>
          <w:rFonts w:ascii="Myriad Pro" w:hAnsi="Myriad Pro" w:cs="Arial"/>
          <w:noProof/>
          <w:sz w:val="20"/>
          <w:szCs w:val="20"/>
        </w:rPr>
      </w:pPr>
      <w:r w:rsidRPr="00850FC2">
        <w:rPr>
          <w:rFonts w:ascii="Myriad Pro" w:hAnsi="Myriad Pro" w:cs="Arial"/>
          <w:noProof/>
          <w:sz w:val="20"/>
          <w:szCs w:val="20"/>
        </w:rPr>
        <w:t xml:space="preserve">The </w:t>
      </w:r>
      <w:r w:rsidR="008510C6" w:rsidRPr="00DA0610">
        <w:rPr>
          <w:rFonts w:ascii="Myriad Pro" w:hAnsi="Myriad Pro" w:cs="Arial"/>
          <w:b/>
          <w:bCs/>
          <w:noProof/>
          <w:sz w:val="20"/>
          <w:szCs w:val="20"/>
        </w:rPr>
        <w:t>202</w:t>
      </w:r>
      <w:r w:rsidR="000D761C">
        <w:rPr>
          <w:rFonts w:ascii="Myriad Pro" w:hAnsi="Myriad Pro" w:cs="Arial"/>
          <w:b/>
          <w:bCs/>
          <w:noProof/>
          <w:sz w:val="20"/>
          <w:szCs w:val="20"/>
        </w:rPr>
        <w:t>5</w:t>
      </w:r>
      <w:r w:rsidR="008510C6" w:rsidRPr="00DA0610">
        <w:rPr>
          <w:rFonts w:ascii="Myriad Pro" w:hAnsi="Myriad Pro" w:cs="Arial"/>
          <w:b/>
          <w:bCs/>
          <w:noProof/>
          <w:sz w:val="20"/>
          <w:szCs w:val="20"/>
        </w:rPr>
        <w:t xml:space="preserve"> DMEC </w:t>
      </w:r>
      <w:r w:rsidR="000D761C">
        <w:rPr>
          <w:rFonts w:ascii="Myriad Pro" w:hAnsi="Myriad Pro" w:cs="Arial"/>
          <w:b/>
          <w:bCs/>
          <w:noProof/>
          <w:sz w:val="20"/>
          <w:szCs w:val="20"/>
        </w:rPr>
        <w:t>Compliance</w:t>
      </w:r>
      <w:r w:rsidR="008510C6" w:rsidRPr="00DA0610">
        <w:rPr>
          <w:rFonts w:ascii="Myriad Pro" w:hAnsi="Myriad Pro" w:cs="Arial"/>
          <w:b/>
          <w:bCs/>
          <w:noProof/>
          <w:sz w:val="20"/>
          <w:szCs w:val="20"/>
        </w:rPr>
        <w:t xml:space="preserve"> Conference</w:t>
      </w:r>
      <w:r w:rsidR="00850FC2">
        <w:rPr>
          <w:rFonts w:ascii="Myriad Pro" w:hAnsi="Myriad Pro" w:cs="Arial"/>
          <w:noProof/>
          <w:sz w:val="20"/>
          <w:szCs w:val="20"/>
        </w:rPr>
        <w:t xml:space="preserve">, </w:t>
      </w:r>
      <w:r w:rsidR="000D761C">
        <w:rPr>
          <w:rFonts w:ascii="Myriad Pro" w:hAnsi="Myriad Pro" w:cs="Arial"/>
          <w:noProof/>
          <w:sz w:val="20"/>
          <w:szCs w:val="20"/>
        </w:rPr>
        <w:t>April</w:t>
      </w:r>
      <w:r w:rsidR="00850FC2">
        <w:rPr>
          <w:rFonts w:ascii="Myriad Pro" w:hAnsi="Myriad Pro" w:cs="Arial"/>
          <w:noProof/>
          <w:sz w:val="20"/>
          <w:szCs w:val="20"/>
        </w:rPr>
        <w:t xml:space="preserve"> </w:t>
      </w:r>
      <w:r w:rsidR="000D761C">
        <w:rPr>
          <w:rFonts w:ascii="Myriad Pro" w:hAnsi="Myriad Pro" w:cs="Arial"/>
          <w:noProof/>
          <w:sz w:val="20"/>
          <w:szCs w:val="20"/>
        </w:rPr>
        <w:t>14</w:t>
      </w:r>
      <w:r w:rsidR="00850FC2">
        <w:rPr>
          <w:rFonts w:ascii="Myriad Pro" w:hAnsi="Myriad Pro" w:cs="Arial"/>
          <w:noProof/>
          <w:sz w:val="20"/>
          <w:szCs w:val="20"/>
        </w:rPr>
        <w:t>-</w:t>
      </w:r>
      <w:r w:rsidR="000D761C">
        <w:rPr>
          <w:rFonts w:ascii="Myriad Pro" w:hAnsi="Myriad Pro" w:cs="Arial"/>
          <w:noProof/>
          <w:sz w:val="20"/>
          <w:szCs w:val="20"/>
        </w:rPr>
        <w:t>17</w:t>
      </w:r>
      <w:r w:rsidR="00850FC2">
        <w:rPr>
          <w:rFonts w:ascii="Myriad Pro" w:hAnsi="Myriad Pro" w:cs="Arial"/>
          <w:noProof/>
          <w:sz w:val="20"/>
          <w:szCs w:val="20"/>
        </w:rPr>
        <w:t xml:space="preserve">, </w:t>
      </w:r>
      <w:r w:rsidR="00226BE2" w:rsidRPr="00226BE2">
        <w:rPr>
          <w:rFonts w:ascii="Myriad Pro" w:hAnsi="Myriad Pro" w:cs="Arial"/>
          <w:noProof/>
          <w:sz w:val="20"/>
          <w:szCs w:val="20"/>
        </w:rPr>
        <w:t xml:space="preserve">at the </w:t>
      </w:r>
      <w:r w:rsidR="000D761C">
        <w:rPr>
          <w:rFonts w:ascii="Myriad Pro" w:hAnsi="Myriad Pro" w:cs="Arial"/>
          <w:noProof/>
          <w:sz w:val="20"/>
          <w:szCs w:val="20"/>
        </w:rPr>
        <w:t>Hilton Columbus Downtown</w:t>
      </w:r>
      <w:r w:rsidR="00226BE2" w:rsidRPr="00226BE2">
        <w:rPr>
          <w:rFonts w:ascii="Myriad Pro" w:hAnsi="Myriad Pro" w:cs="Arial"/>
          <w:noProof/>
          <w:sz w:val="20"/>
          <w:szCs w:val="20"/>
        </w:rPr>
        <w:t xml:space="preserve"> in </w:t>
      </w:r>
      <w:r w:rsidR="000D761C">
        <w:rPr>
          <w:rFonts w:ascii="Myriad Pro" w:hAnsi="Myriad Pro" w:cs="Arial"/>
          <w:noProof/>
          <w:sz w:val="20"/>
          <w:szCs w:val="20"/>
        </w:rPr>
        <w:t>Coumbus</w:t>
      </w:r>
      <w:r w:rsidR="00226BE2" w:rsidRPr="00226BE2">
        <w:rPr>
          <w:rFonts w:ascii="Myriad Pro" w:hAnsi="Myriad Pro" w:cs="Arial"/>
          <w:noProof/>
          <w:sz w:val="20"/>
          <w:szCs w:val="20"/>
        </w:rPr>
        <w:t xml:space="preserve">, </w:t>
      </w:r>
      <w:r w:rsidR="000D761C">
        <w:rPr>
          <w:rFonts w:ascii="Myriad Pro" w:hAnsi="Myriad Pro" w:cs="Arial"/>
          <w:noProof/>
          <w:sz w:val="20"/>
          <w:szCs w:val="20"/>
        </w:rPr>
        <w:t>OH,</w:t>
      </w:r>
      <w:r w:rsidR="00F9230F">
        <w:rPr>
          <w:rFonts w:ascii="Myriad Pro" w:hAnsi="Myriad Pro" w:cs="Arial"/>
          <w:noProof/>
          <w:sz w:val="20"/>
          <w:szCs w:val="20"/>
        </w:rPr>
        <w:t xml:space="preserve"> </w:t>
      </w:r>
      <w:r w:rsidRPr="00850FC2">
        <w:rPr>
          <w:rFonts w:ascii="Myriad Pro" w:hAnsi="Myriad Pro" w:cs="Arial"/>
          <w:noProof/>
          <w:sz w:val="20"/>
          <w:szCs w:val="20"/>
        </w:rPr>
        <w:t xml:space="preserve">is the </w:t>
      </w:r>
      <w:r w:rsidR="00850FC2" w:rsidRPr="00850FC2">
        <w:rPr>
          <w:rFonts w:ascii="Myriad Pro" w:hAnsi="Myriad Pro" w:cs="Arial"/>
          <w:noProof/>
          <w:sz w:val="20"/>
          <w:szCs w:val="20"/>
        </w:rPr>
        <w:t xml:space="preserve">premier conference for absence </w:t>
      </w:r>
      <w:r w:rsidR="00850FC2">
        <w:rPr>
          <w:rFonts w:ascii="Myriad Pro" w:hAnsi="Myriad Pro" w:cs="Arial"/>
          <w:noProof/>
          <w:sz w:val="20"/>
          <w:szCs w:val="20"/>
        </w:rPr>
        <w:t xml:space="preserve">and disability </w:t>
      </w:r>
      <w:r w:rsidR="00850FC2" w:rsidRPr="00850FC2">
        <w:rPr>
          <w:rFonts w:ascii="Myriad Pro" w:hAnsi="Myriad Pro" w:cs="Arial"/>
          <w:noProof/>
          <w:sz w:val="20"/>
          <w:szCs w:val="20"/>
        </w:rPr>
        <w:t>professionals</w:t>
      </w:r>
      <w:r w:rsidRPr="00850FC2">
        <w:rPr>
          <w:rFonts w:ascii="Myriad Pro" w:hAnsi="Myriad Pro" w:cs="Arial"/>
          <w:noProof/>
          <w:sz w:val="20"/>
          <w:szCs w:val="20"/>
        </w:rPr>
        <w:t xml:space="preserve"> </w:t>
      </w:r>
      <w:r w:rsidR="004D7F40" w:rsidRPr="004D7F40">
        <w:rPr>
          <w:rFonts w:ascii="Myriad Pro" w:hAnsi="Myriad Pro" w:cs="Arial"/>
          <w:noProof/>
          <w:sz w:val="20"/>
          <w:szCs w:val="20"/>
        </w:rPr>
        <w:t xml:space="preserve">where </w:t>
      </w:r>
      <w:r w:rsidR="00EF5C07">
        <w:rPr>
          <w:rFonts w:ascii="Myriad Pro" w:hAnsi="Myriad Pro" w:cs="Arial"/>
          <w:noProof/>
          <w:sz w:val="20"/>
          <w:szCs w:val="20"/>
        </w:rPr>
        <w:t>I</w:t>
      </w:r>
      <w:r w:rsidR="004D7F40" w:rsidRPr="004D7F40">
        <w:rPr>
          <w:rFonts w:ascii="Myriad Pro" w:hAnsi="Myriad Pro" w:cs="Arial"/>
          <w:noProof/>
          <w:sz w:val="20"/>
          <w:szCs w:val="20"/>
        </w:rPr>
        <w:t>’ll gain invaluable knowledge and practical strategies to navigate the ever-evolving landscape of leave and accommodation compliance. With four days of FMLA, ADA, and state leave law education and extended networking, </w:t>
      </w:r>
      <w:r w:rsidRPr="4D553BD0">
        <w:rPr>
          <w:rFonts w:ascii="Myriad Pro" w:hAnsi="Myriad Pro" w:cs="Arial"/>
          <w:noProof/>
          <w:sz w:val="20"/>
          <w:szCs w:val="20"/>
        </w:rPr>
        <w:t>I</w:t>
      </w:r>
      <w:r w:rsidR="003543D8" w:rsidRPr="4D553BD0">
        <w:rPr>
          <w:rFonts w:ascii="Myriad Pro" w:hAnsi="Myriad Pro" w:cs="Arial"/>
          <w:noProof/>
          <w:sz w:val="20"/>
          <w:szCs w:val="20"/>
        </w:rPr>
        <w:t xml:space="preserve"> will</w:t>
      </w:r>
      <w:r w:rsidR="007B799B" w:rsidRPr="4D553BD0">
        <w:rPr>
          <w:rFonts w:ascii="Myriad Pro" w:hAnsi="Myriad Pro" w:cs="Arial"/>
          <w:noProof/>
          <w:sz w:val="20"/>
          <w:szCs w:val="20"/>
        </w:rPr>
        <w:t xml:space="preserve"> have the opportunity to </w:t>
      </w:r>
      <w:r w:rsidR="006B4146" w:rsidRPr="4D553BD0">
        <w:rPr>
          <w:rFonts w:ascii="Myriad Pro" w:hAnsi="Myriad Pro" w:cs="Arial"/>
          <w:noProof/>
          <w:sz w:val="20"/>
          <w:szCs w:val="20"/>
        </w:rPr>
        <w:t>connect with</w:t>
      </w:r>
      <w:r w:rsidR="007D684B" w:rsidRPr="4D553BD0">
        <w:rPr>
          <w:rFonts w:ascii="Myriad Pro" w:hAnsi="Myriad Pro" w:cs="Arial"/>
          <w:noProof/>
          <w:sz w:val="20"/>
          <w:szCs w:val="20"/>
        </w:rPr>
        <w:t xml:space="preserve"> </w:t>
      </w:r>
      <w:r w:rsidR="00840C6C">
        <w:rPr>
          <w:rFonts w:ascii="Myriad Pro" w:hAnsi="Myriad Pro" w:cs="Arial"/>
          <w:noProof/>
          <w:sz w:val="20"/>
          <w:szCs w:val="20"/>
        </w:rPr>
        <w:t>5</w:t>
      </w:r>
      <w:r w:rsidR="006B4146" w:rsidRPr="4D553BD0">
        <w:rPr>
          <w:rFonts w:ascii="Myriad Pro" w:hAnsi="Myriad Pro" w:cs="Arial"/>
          <w:noProof/>
          <w:sz w:val="20"/>
          <w:szCs w:val="20"/>
        </w:rPr>
        <w:t>00</w:t>
      </w:r>
      <w:r w:rsidRPr="4D553BD0">
        <w:rPr>
          <w:rFonts w:ascii="Myriad Pro" w:hAnsi="Myriad Pro" w:cs="Arial"/>
          <w:noProof/>
          <w:sz w:val="20"/>
          <w:szCs w:val="20"/>
        </w:rPr>
        <w:t>+ professionals</w:t>
      </w:r>
      <w:r w:rsidR="007D684B" w:rsidRPr="4D553BD0">
        <w:rPr>
          <w:rFonts w:ascii="Myriad Pro" w:hAnsi="Myriad Pro" w:cs="Arial"/>
          <w:noProof/>
          <w:sz w:val="20"/>
          <w:szCs w:val="20"/>
        </w:rPr>
        <w:t>, including</w:t>
      </w:r>
      <w:r w:rsidR="006B4146" w:rsidRPr="4D553BD0">
        <w:rPr>
          <w:rFonts w:ascii="Myriad Pro" w:hAnsi="Myriad Pro" w:cs="Arial"/>
          <w:noProof/>
          <w:sz w:val="20"/>
          <w:szCs w:val="20"/>
        </w:rPr>
        <w:t xml:space="preserve"> industry leaders from across the United States and Canada</w:t>
      </w:r>
      <w:r w:rsidR="007D684B" w:rsidRPr="4D553BD0">
        <w:rPr>
          <w:rFonts w:ascii="Myriad Pro" w:hAnsi="Myriad Pro" w:cs="Arial"/>
          <w:noProof/>
          <w:sz w:val="20"/>
          <w:szCs w:val="20"/>
        </w:rPr>
        <w:t>,</w:t>
      </w:r>
      <w:r w:rsidR="003543D8" w:rsidRPr="4D553BD0">
        <w:rPr>
          <w:rFonts w:ascii="Myriad Pro" w:hAnsi="Myriad Pro" w:cs="Arial"/>
          <w:noProof/>
          <w:sz w:val="20"/>
          <w:szCs w:val="20"/>
        </w:rPr>
        <w:t xml:space="preserve"> and gain unique insight and innovative strategies that will help</w:t>
      </w:r>
      <w:r w:rsidR="007B799B" w:rsidRPr="4D553BD0">
        <w:rPr>
          <w:rFonts w:ascii="Myriad Pro" w:hAnsi="Myriad Pro" w:cs="Arial"/>
          <w:noProof/>
          <w:sz w:val="20"/>
          <w:szCs w:val="20"/>
        </w:rPr>
        <w:t xml:space="preserve"> us</w:t>
      </w:r>
      <w:r w:rsidR="003543D8" w:rsidRPr="4D553BD0">
        <w:rPr>
          <w:rFonts w:ascii="Myriad Pro" w:hAnsi="Myriad Pro" w:cs="Arial"/>
          <w:noProof/>
          <w:sz w:val="20"/>
          <w:szCs w:val="20"/>
        </w:rPr>
        <w:t xml:space="preserve"> build integrated, compliant absence and disability programs. </w:t>
      </w:r>
    </w:p>
    <w:p w14:paraId="7D6B7FD3" w14:textId="46A436CE" w:rsidR="00FE0BAF" w:rsidRDefault="001D5821" w:rsidP="00B21E4C">
      <w:pPr>
        <w:rPr>
          <w:rFonts w:ascii="Myriad Pro" w:hAnsi="Myriad Pro" w:cs="Arial"/>
          <w:noProof/>
          <w:sz w:val="20"/>
          <w:szCs w:val="20"/>
        </w:rPr>
      </w:pPr>
      <w:r w:rsidRPr="001D5821">
        <w:rPr>
          <w:rFonts w:ascii="Myriad Pro" w:hAnsi="Myriad Pro" w:cs="Arial"/>
          <w:noProof/>
          <w:sz w:val="20"/>
          <w:szCs w:val="20"/>
        </w:rPr>
        <w:t>This year’s conference offers a comprehensive exploration of leave and accommodation compliance, featuring expert insights, interactive workshops, and engaging discussions. Attendees will gain valuable knowledge on topics such as artificial intelligence, FMLA compliance issues, ADA intersection, equity in leave programs, DOL updates, managing disability claims and the interactive processes, neurodiversity accommodations, and more! </w:t>
      </w:r>
    </w:p>
    <w:p w14:paraId="5CF4588D" w14:textId="743BD791" w:rsidR="00B21E4C" w:rsidRPr="00850FC2" w:rsidRDefault="00B21E4C" w:rsidP="00B21E4C">
      <w:pPr>
        <w:rPr>
          <w:rFonts w:ascii="Myriad Pro" w:hAnsi="Myriad Pro" w:cs="Arial"/>
          <w:noProof/>
          <w:sz w:val="20"/>
          <w:szCs w:val="20"/>
        </w:rPr>
      </w:pPr>
      <w:r w:rsidRPr="4D553BD0">
        <w:rPr>
          <w:rFonts w:ascii="Myriad Pro" w:hAnsi="Myriad Pro" w:cs="Arial"/>
          <w:noProof/>
          <w:sz w:val="20"/>
          <w:szCs w:val="20"/>
        </w:rPr>
        <w:t>The</w:t>
      </w:r>
      <w:r w:rsidR="003543D8" w:rsidRPr="4D553BD0">
        <w:rPr>
          <w:rFonts w:ascii="Myriad Pro" w:hAnsi="Myriad Pro" w:cs="Arial"/>
          <w:noProof/>
          <w:sz w:val="20"/>
          <w:szCs w:val="20"/>
        </w:rPr>
        <w:t xml:space="preserve"> </w:t>
      </w:r>
      <w:r w:rsidR="39DCD7A2" w:rsidRPr="4D553BD0">
        <w:rPr>
          <w:rFonts w:ascii="Myriad Pro" w:hAnsi="Myriad Pro" w:cs="Arial"/>
          <w:noProof/>
          <w:sz w:val="20"/>
          <w:szCs w:val="20"/>
        </w:rPr>
        <w:t xml:space="preserve">DMEC </w:t>
      </w:r>
      <w:r w:rsidR="007B799B" w:rsidRPr="4D553BD0">
        <w:rPr>
          <w:rFonts w:ascii="Myriad Pro" w:hAnsi="Myriad Pro" w:cs="Arial"/>
          <w:noProof/>
          <w:sz w:val="20"/>
          <w:szCs w:val="20"/>
        </w:rPr>
        <w:t>Solutions Marketplace</w:t>
      </w:r>
      <w:r w:rsidR="007D684B" w:rsidRPr="4D553BD0">
        <w:rPr>
          <w:rFonts w:ascii="Myriad Pro" w:hAnsi="Myriad Pro" w:cs="Arial"/>
          <w:noProof/>
          <w:sz w:val="20"/>
          <w:szCs w:val="20"/>
        </w:rPr>
        <w:t xml:space="preserve"> </w:t>
      </w:r>
      <w:r w:rsidR="0090075A">
        <w:rPr>
          <w:rFonts w:ascii="Myriad Pro" w:hAnsi="Myriad Pro" w:cs="Arial"/>
          <w:noProof/>
          <w:sz w:val="20"/>
          <w:szCs w:val="20"/>
        </w:rPr>
        <w:t xml:space="preserve">at the </w:t>
      </w:r>
      <w:r w:rsidR="007D684B" w:rsidRPr="4D553BD0">
        <w:rPr>
          <w:rFonts w:ascii="Myriad Pro" w:hAnsi="Myriad Pro" w:cs="Arial"/>
          <w:noProof/>
          <w:sz w:val="20"/>
          <w:szCs w:val="20"/>
        </w:rPr>
        <w:t xml:space="preserve">conference </w:t>
      </w:r>
      <w:r w:rsidRPr="4D553BD0">
        <w:rPr>
          <w:rFonts w:ascii="Myriad Pro" w:hAnsi="Myriad Pro" w:cs="Arial"/>
          <w:noProof/>
          <w:sz w:val="20"/>
          <w:szCs w:val="20"/>
        </w:rPr>
        <w:t>offers</w:t>
      </w:r>
      <w:r w:rsidR="007B799B" w:rsidRPr="4D553BD0">
        <w:rPr>
          <w:rFonts w:ascii="Myriad Pro" w:hAnsi="Myriad Pro" w:cs="Arial"/>
          <w:noProof/>
          <w:sz w:val="20"/>
          <w:szCs w:val="20"/>
        </w:rPr>
        <w:t xml:space="preserve"> a unique opportunity to connect with service, technology, and program providers and evaluate e</w:t>
      </w:r>
      <w:r w:rsidR="007D684B" w:rsidRPr="4D553BD0">
        <w:rPr>
          <w:rFonts w:ascii="Myriad Pro" w:hAnsi="Myriad Pro" w:cs="Arial"/>
          <w:noProof/>
          <w:sz w:val="20"/>
          <w:szCs w:val="20"/>
        </w:rPr>
        <w:t>x</w:t>
      </w:r>
      <w:r w:rsidR="007B799B" w:rsidRPr="4D553BD0">
        <w:rPr>
          <w:rFonts w:ascii="Myriad Pro" w:hAnsi="Myriad Pro" w:cs="Arial"/>
          <w:noProof/>
          <w:sz w:val="20"/>
          <w:szCs w:val="20"/>
        </w:rPr>
        <w:t>ternal services that may be of interest to our orgnization</w:t>
      </w:r>
      <w:r w:rsidRPr="4D553BD0">
        <w:rPr>
          <w:rFonts w:ascii="Myriad Pro" w:hAnsi="Myriad Pro" w:cs="Arial"/>
          <w:noProof/>
          <w:sz w:val="20"/>
          <w:szCs w:val="20"/>
        </w:rPr>
        <w:t xml:space="preserve">. </w:t>
      </w:r>
      <w:r w:rsidR="001C0F7A" w:rsidRPr="4D553BD0">
        <w:rPr>
          <w:rFonts w:ascii="Myriad Pro" w:hAnsi="Myriad Pro" w:cs="Arial"/>
          <w:sz w:val="20"/>
          <w:szCs w:val="20"/>
        </w:rPr>
        <w:t xml:space="preserve">For more information about the conference, </w:t>
      </w:r>
      <w:r w:rsidR="007D684B" w:rsidRPr="4D553BD0">
        <w:rPr>
          <w:rFonts w:ascii="Myriad Pro" w:hAnsi="Myriad Pro" w:cs="Arial"/>
          <w:sz w:val="20"/>
          <w:szCs w:val="20"/>
        </w:rPr>
        <w:t>visit</w:t>
      </w:r>
      <w:r w:rsidR="007D684B" w:rsidRPr="4D553BD0">
        <w:rPr>
          <w:rStyle w:val="Hyperlink"/>
          <w:rFonts w:ascii="Myriad Pro" w:hAnsi="Myriad Pro" w:cs="Arial"/>
          <w:color w:val="2455A6"/>
          <w:sz w:val="20"/>
          <w:szCs w:val="20"/>
        </w:rPr>
        <w:t xml:space="preserve"> </w:t>
      </w:r>
      <w:hyperlink r:id="rId9" w:tgtFrame="_blank" w:tooltip="https://dmec.org/compliance-conference/" w:history="1">
        <w:r w:rsidR="0086726F" w:rsidRPr="0086726F">
          <w:rPr>
            <w:rStyle w:val="Hyperlink"/>
            <w:rFonts w:ascii="Myriad Pro" w:hAnsi="Myriad Pro" w:cs="Arial"/>
            <w:sz w:val="20"/>
            <w:szCs w:val="20"/>
          </w:rPr>
          <w:t>https://dmec.org/compliance-conference/</w:t>
        </w:r>
      </w:hyperlink>
      <w:r w:rsidR="007E0DAF">
        <w:rPr>
          <w:rFonts w:ascii="Myriad Pro" w:hAnsi="Myriad Pro" w:cs="Arial"/>
          <w:b/>
          <w:bCs/>
          <w:color w:val="2455A6"/>
          <w:sz w:val="20"/>
          <w:szCs w:val="20"/>
        </w:rPr>
        <w:t>.</w:t>
      </w:r>
    </w:p>
    <w:p w14:paraId="24F61109" w14:textId="3A6E8841" w:rsidR="00B21E4C" w:rsidRPr="00850FC2" w:rsidRDefault="00B21E4C" w:rsidP="00B21E4C">
      <w:pPr>
        <w:rPr>
          <w:rFonts w:ascii="Myriad Pro" w:hAnsi="Myriad Pro" w:cs="Arial"/>
          <w:noProof/>
          <w:sz w:val="20"/>
          <w:szCs w:val="20"/>
        </w:rPr>
      </w:pPr>
      <w:r w:rsidRPr="4D553BD0">
        <w:rPr>
          <w:rFonts w:ascii="Myriad Pro" w:hAnsi="Myriad Pro" w:cs="Arial"/>
          <w:noProof/>
          <w:sz w:val="20"/>
          <w:szCs w:val="20"/>
        </w:rPr>
        <w:t xml:space="preserve">I plan to attend the following </w:t>
      </w:r>
      <w:r w:rsidR="007B799B" w:rsidRPr="4D553BD0">
        <w:rPr>
          <w:rFonts w:ascii="Myriad Pro" w:hAnsi="Myriad Pro" w:cs="Arial"/>
          <w:noProof/>
          <w:sz w:val="20"/>
          <w:szCs w:val="20"/>
        </w:rPr>
        <w:t>{</w:t>
      </w:r>
      <w:r w:rsidRPr="4D553BD0">
        <w:rPr>
          <w:rFonts w:ascii="Myriad Pro" w:hAnsi="Myriad Pro" w:cs="Arial"/>
          <w:noProof/>
          <w:sz w:val="20"/>
          <w:szCs w:val="20"/>
        </w:rPr>
        <w:t>sessions</w:t>
      </w:r>
      <w:r w:rsidR="007B799B" w:rsidRPr="4D553BD0">
        <w:rPr>
          <w:rFonts w:ascii="Myriad Pro" w:hAnsi="Myriad Pro" w:cs="Arial"/>
          <w:noProof/>
          <w:sz w:val="20"/>
          <w:szCs w:val="20"/>
        </w:rPr>
        <w:t xml:space="preserve">] </w:t>
      </w:r>
      <w:r w:rsidRPr="4D553BD0">
        <w:rPr>
          <w:rFonts w:ascii="Myriad Pro" w:hAnsi="Myriad Pro" w:cs="Arial"/>
          <w:noProof/>
          <w:sz w:val="20"/>
          <w:szCs w:val="20"/>
        </w:rPr>
        <w:t xml:space="preserve">to strengthen my </w:t>
      </w:r>
      <w:r w:rsidR="007B799B" w:rsidRPr="4D553BD0">
        <w:rPr>
          <w:rFonts w:ascii="Myriad Pro" w:hAnsi="Myriad Pro" w:cs="Arial"/>
          <w:noProof/>
          <w:sz w:val="20"/>
          <w:szCs w:val="20"/>
        </w:rPr>
        <w:t xml:space="preserve">industry knowledge and </w:t>
      </w:r>
      <w:r w:rsidR="00D72110" w:rsidRPr="4D553BD0">
        <w:rPr>
          <w:rFonts w:ascii="Myriad Pro" w:hAnsi="Myriad Pro" w:cs="Arial"/>
          <w:noProof/>
          <w:sz w:val="20"/>
          <w:szCs w:val="20"/>
        </w:rPr>
        <w:t xml:space="preserve">enhance my </w:t>
      </w:r>
      <w:r w:rsidRPr="4D553BD0">
        <w:rPr>
          <w:rFonts w:ascii="Myriad Pro" w:hAnsi="Myriad Pro" w:cs="Arial"/>
          <w:noProof/>
          <w:sz w:val="20"/>
          <w:szCs w:val="20"/>
        </w:rPr>
        <w:t>professional development</w:t>
      </w:r>
      <w:r w:rsidR="00B20DAC" w:rsidRPr="4D553BD0">
        <w:rPr>
          <w:rFonts w:ascii="Myriad Pro" w:hAnsi="Myriad Pro" w:cs="Arial"/>
          <w:noProof/>
          <w:sz w:val="20"/>
          <w:szCs w:val="20"/>
        </w:rPr>
        <w:t>:</w:t>
      </w:r>
      <w:r w:rsidRPr="4D553BD0">
        <w:rPr>
          <w:rFonts w:ascii="Myriad Pro" w:hAnsi="Myriad Pro" w:cs="Arial"/>
          <w:noProof/>
          <w:sz w:val="20"/>
          <w:szCs w:val="20"/>
        </w:rPr>
        <w:t xml:space="preserve"> </w:t>
      </w:r>
      <w:r w:rsidRPr="4D553BD0">
        <w:rPr>
          <w:rFonts w:ascii="Myriad Pro" w:hAnsi="Myriad Pro" w:cs="Arial"/>
          <w:i/>
          <w:iCs/>
          <w:noProof/>
          <w:sz w:val="20"/>
          <w:szCs w:val="20"/>
        </w:rPr>
        <w:t xml:space="preserve">List the </w:t>
      </w:r>
      <w:r w:rsidR="002B2A7C" w:rsidRPr="4D553BD0">
        <w:rPr>
          <w:rFonts w:ascii="Myriad Pro" w:hAnsi="Myriad Pro" w:cs="Arial"/>
          <w:i/>
          <w:iCs/>
          <w:noProof/>
          <w:sz w:val="20"/>
          <w:szCs w:val="20"/>
        </w:rPr>
        <w:t xml:space="preserve">tracks or </w:t>
      </w:r>
      <w:r w:rsidRPr="4D553BD0">
        <w:rPr>
          <w:rFonts w:ascii="Myriad Pro" w:hAnsi="Myriad Pro" w:cs="Arial"/>
          <w:i/>
          <w:iCs/>
          <w:noProof/>
          <w:sz w:val="20"/>
          <w:szCs w:val="20"/>
        </w:rPr>
        <w:t>sessions you plan to attend and how they will benefit you, your team</w:t>
      </w:r>
      <w:r w:rsidR="006F0619" w:rsidRPr="4D553BD0">
        <w:rPr>
          <w:rFonts w:ascii="Myriad Pro" w:hAnsi="Myriad Pro" w:cs="Arial"/>
          <w:i/>
          <w:iCs/>
          <w:noProof/>
          <w:sz w:val="20"/>
          <w:szCs w:val="20"/>
        </w:rPr>
        <w:t>,</w:t>
      </w:r>
      <w:r w:rsidRPr="4D553BD0">
        <w:rPr>
          <w:rFonts w:ascii="Myriad Pro" w:hAnsi="Myriad Pro" w:cs="Arial"/>
          <w:i/>
          <w:iCs/>
          <w:noProof/>
          <w:sz w:val="20"/>
          <w:szCs w:val="20"/>
        </w:rPr>
        <w:t xml:space="preserve"> and your organization</w:t>
      </w:r>
      <w:r w:rsidRPr="4D553BD0">
        <w:rPr>
          <w:rFonts w:ascii="Myriad Pro" w:hAnsi="Myriad Pro" w:cs="Arial"/>
          <w:noProof/>
          <w:sz w:val="20"/>
          <w:szCs w:val="20"/>
        </w:rPr>
        <w:t>.</w:t>
      </w:r>
      <w:r w:rsidR="00B20DAC" w:rsidRPr="4D553BD0">
        <w:rPr>
          <w:rFonts w:ascii="Myriad Pro" w:hAnsi="Myriad Pro" w:cs="Arial"/>
          <w:noProof/>
          <w:sz w:val="20"/>
          <w:szCs w:val="20"/>
        </w:rPr>
        <w:t xml:space="preserve"> </w:t>
      </w:r>
      <w:r w:rsidRPr="4D553BD0">
        <w:rPr>
          <w:rFonts w:ascii="Myriad Pro" w:hAnsi="Myriad Pro" w:cs="Arial"/>
          <w:noProof/>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w:t>
      </w:r>
      <w:r w:rsidR="00670EE5" w:rsidRPr="4D553BD0">
        <w:rPr>
          <w:rFonts w:ascii="Myriad Pro" w:hAnsi="Myriad Pro" w:cs="Arial"/>
          <w:noProof/>
          <w:sz w:val="20"/>
          <w:szCs w:val="20"/>
        </w:rPr>
        <w:t>___________________________</w:t>
      </w:r>
      <w:r w:rsidR="40DD58F0" w:rsidRPr="4D553BD0">
        <w:rPr>
          <w:rFonts w:ascii="Myriad Pro" w:hAnsi="Myriad Pro" w:cs="Arial"/>
          <w:noProof/>
          <w:sz w:val="20"/>
          <w:szCs w:val="20"/>
        </w:rPr>
        <w:t>__________________</w:t>
      </w:r>
    </w:p>
    <w:p w14:paraId="0EF84AC2" w14:textId="2C455792" w:rsidR="00B21E4C" w:rsidRPr="00850FC2" w:rsidRDefault="00B21E4C" w:rsidP="00B21E4C">
      <w:pPr>
        <w:rPr>
          <w:rFonts w:ascii="Myriad Pro" w:hAnsi="Myriad Pro" w:cs="Arial"/>
          <w:noProof/>
          <w:sz w:val="20"/>
          <w:szCs w:val="20"/>
        </w:rPr>
      </w:pPr>
      <w:r w:rsidRPr="4D553BD0">
        <w:rPr>
          <w:rFonts w:ascii="Myriad Pro" w:hAnsi="Myriad Pro" w:cs="Arial"/>
          <w:sz w:val="20"/>
          <w:szCs w:val="20"/>
        </w:rPr>
        <w:t>I plan to speak with</w:t>
      </w:r>
      <w:r w:rsidR="00670EE5" w:rsidRPr="4D553BD0">
        <w:rPr>
          <w:rFonts w:ascii="Myriad Pro" w:hAnsi="Myriad Pro" w:cs="Arial"/>
          <w:sz w:val="20"/>
          <w:szCs w:val="20"/>
        </w:rPr>
        <w:t xml:space="preserve"> the following exhibitors</w:t>
      </w:r>
      <w:r w:rsidRPr="4D553BD0">
        <w:rPr>
          <w:rFonts w:ascii="Myriad Pro" w:hAnsi="Myriad Pro" w:cs="Arial"/>
          <w:sz w:val="20"/>
          <w:szCs w:val="20"/>
        </w:rPr>
        <w:t xml:space="preserve"> that </w:t>
      </w:r>
      <w:r w:rsidR="005E633E" w:rsidRPr="4D553BD0">
        <w:rPr>
          <w:rFonts w:ascii="Myriad Pro" w:hAnsi="Myriad Pro" w:cs="Arial"/>
          <w:sz w:val="20"/>
          <w:szCs w:val="20"/>
        </w:rPr>
        <w:t>could provide</w:t>
      </w:r>
      <w:r w:rsidR="00670EE5" w:rsidRPr="4D553BD0">
        <w:rPr>
          <w:rFonts w:ascii="Myriad Pro" w:hAnsi="Myriad Pro" w:cs="Arial"/>
          <w:sz w:val="20"/>
          <w:szCs w:val="20"/>
        </w:rPr>
        <w:t xml:space="preserve"> effective solutions for</w:t>
      </w:r>
      <w:r w:rsidRPr="4D553BD0">
        <w:rPr>
          <w:rFonts w:ascii="Myriad Pro" w:hAnsi="Myriad Pro" w:cs="Arial"/>
          <w:sz w:val="20"/>
          <w:szCs w:val="20"/>
        </w:rPr>
        <w:t xml:space="preserve"> our organization: </w:t>
      </w:r>
      <w:r w:rsidRPr="4D553BD0">
        <w:rPr>
          <w:rFonts w:ascii="Myriad Pro" w:hAnsi="Myriad Pro" w:cs="Arial"/>
          <w:noProof/>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w:t>
      </w:r>
      <w:r w:rsidR="00670EE5" w:rsidRPr="4D553BD0">
        <w:rPr>
          <w:rFonts w:ascii="Myriad Pro" w:hAnsi="Myriad Pro" w:cs="Arial"/>
          <w:noProof/>
          <w:sz w:val="20"/>
          <w:szCs w:val="20"/>
        </w:rPr>
        <w:t>___________________________</w:t>
      </w:r>
      <w:r w:rsidR="19CE2513" w:rsidRPr="4D553BD0">
        <w:rPr>
          <w:rFonts w:ascii="Myriad Pro" w:hAnsi="Myriad Pro" w:cs="Arial"/>
          <w:noProof/>
          <w:sz w:val="20"/>
          <w:szCs w:val="20"/>
        </w:rPr>
        <w:t>__________________</w:t>
      </w:r>
    </w:p>
    <w:p w14:paraId="6658A8B3" w14:textId="28184187" w:rsidR="00B21E4C" w:rsidRPr="00850FC2" w:rsidRDefault="00B21E4C" w:rsidP="00B21E4C">
      <w:pPr>
        <w:rPr>
          <w:rFonts w:ascii="Myriad Pro" w:hAnsi="Myriad Pro" w:cs="Arial"/>
          <w:sz w:val="20"/>
          <w:szCs w:val="20"/>
        </w:rPr>
      </w:pPr>
      <w:r w:rsidRPr="4D553BD0">
        <w:rPr>
          <w:rFonts w:ascii="Myriad Pro" w:hAnsi="Myriad Pro" w:cs="Arial"/>
          <w:sz w:val="20"/>
          <w:szCs w:val="20"/>
        </w:rPr>
        <w:t xml:space="preserve">Here are my projected costs for attending the </w:t>
      </w:r>
      <w:r w:rsidR="0097491E" w:rsidRPr="4D553BD0">
        <w:rPr>
          <w:rFonts w:ascii="Myriad Pro" w:hAnsi="Myriad Pro" w:cs="Arial"/>
          <w:noProof/>
          <w:sz w:val="20"/>
          <w:szCs w:val="20"/>
        </w:rPr>
        <w:t>202</w:t>
      </w:r>
      <w:r w:rsidR="001844D0">
        <w:rPr>
          <w:rFonts w:ascii="Myriad Pro" w:hAnsi="Myriad Pro" w:cs="Arial"/>
          <w:noProof/>
          <w:sz w:val="20"/>
          <w:szCs w:val="20"/>
        </w:rPr>
        <w:t>5</w:t>
      </w:r>
      <w:r w:rsidR="0097491E" w:rsidRPr="4D553BD0">
        <w:rPr>
          <w:rFonts w:ascii="Myriad Pro" w:hAnsi="Myriad Pro" w:cs="Arial"/>
          <w:noProof/>
          <w:sz w:val="20"/>
          <w:szCs w:val="20"/>
        </w:rPr>
        <w:t xml:space="preserve"> DMEC </w:t>
      </w:r>
      <w:r w:rsidR="001844D0">
        <w:rPr>
          <w:rFonts w:ascii="Myriad Pro" w:hAnsi="Myriad Pro" w:cs="Arial"/>
          <w:noProof/>
          <w:sz w:val="20"/>
          <w:szCs w:val="20"/>
        </w:rPr>
        <w:t>Compliance</w:t>
      </w:r>
      <w:r w:rsidR="0097491E" w:rsidRPr="4D553BD0">
        <w:rPr>
          <w:rFonts w:ascii="Myriad Pro" w:hAnsi="Myriad Pro" w:cs="Arial"/>
          <w:noProof/>
          <w:sz w:val="20"/>
          <w:szCs w:val="20"/>
        </w:rPr>
        <w:t xml:space="preserve"> Conference:</w:t>
      </w:r>
    </w:p>
    <w:p w14:paraId="724CCC04" w14:textId="47C21363" w:rsidR="00140853" w:rsidRPr="00850FC2" w:rsidRDefault="00140853" w:rsidP="00140853">
      <w:pPr>
        <w:spacing w:after="0"/>
        <w:rPr>
          <w:rFonts w:ascii="Myriad Pro" w:hAnsi="Myriad Pro" w:cs="Arial"/>
          <w:sz w:val="20"/>
          <w:szCs w:val="20"/>
        </w:rPr>
      </w:pPr>
      <w:r w:rsidRPr="00850FC2">
        <w:rPr>
          <w:rFonts w:ascii="Myriad Pro" w:hAnsi="Myriad Pro" w:cs="Arial"/>
          <w:sz w:val="20"/>
          <w:szCs w:val="20"/>
        </w:rPr>
        <w:t>Registration Fee</w:t>
      </w:r>
      <w:r w:rsidRPr="00850FC2">
        <w:rPr>
          <w:rFonts w:ascii="Myriad Pro" w:hAnsi="Myriad Pro" w:cs="Arial"/>
          <w:sz w:val="20"/>
          <w:szCs w:val="20"/>
        </w:rPr>
        <w:tab/>
      </w:r>
      <w:r w:rsidRPr="00850FC2">
        <w:rPr>
          <w:rFonts w:ascii="Myriad Pro" w:hAnsi="Myriad Pro" w:cs="Arial"/>
          <w:sz w:val="20"/>
          <w:szCs w:val="20"/>
        </w:rPr>
        <w:tab/>
      </w:r>
      <w:r w:rsidR="0017525B">
        <w:rPr>
          <w:rFonts w:ascii="Myriad Pro" w:hAnsi="Myriad Pro" w:cs="Arial"/>
          <w:sz w:val="20"/>
          <w:szCs w:val="20"/>
        </w:rPr>
        <w:t xml:space="preserve">                 </w:t>
      </w:r>
      <w:r w:rsidR="00476D2F">
        <w:rPr>
          <w:rFonts w:ascii="Myriad Pro" w:hAnsi="Myriad Pro" w:cs="Arial"/>
          <w:sz w:val="20"/>
          <w:szCs w:val="20"/>
        </w:rPr>
        <w:t xml:space="preserve">                 </w:t>
      </w:r>
      <w:r w:rsidR="007B799B">
        <w:rPr>
          <w:rFonts w:ascii="Myriad Pro" w:hAnsi="Myriad Pro" w:cs="Arial"/>
          <w:sz w:val="20"/>
          <w:szCs w:val="20"/>
        </w:rPr>
        <w:tab/>
      </w:r>
      <w:r w:rsidRPr="00850FC2">
        <w:rPr>
          <w:rFonts w:ascii="Myriad Pro" w:hAnsi="Myriad Pro" w:cs="Arial"/>
          <w:sz w:val="20"/>
          <w:szCs w:val="20"/>
        </w:rPr>
        <w:t>$</w:t>
      </w:r>
      <w:r w:rsidR="007B799B">
        <w:rPr>
          <w:rFonts w:ascii="Myriad Pro" w:hAnsi="Myriad Pro" w:cs="Arial"/>
          <w:sz w:val="20"/>
          <w:szCs w:val="20"/>
        </w:rPr>
        <w:t>XX</w:t>
      </w:r>
    </w:p>
    <w:p w14:paraId="073BB25D" w14:textId="5B1AFFD6" w:rsidR="00140853" w:rsidRPr="00850FC2" w:rsidRDefault="00140853" w:rsidP="00140853">
      <w:pPr>
        <w:spacing w:after="0"/>
        <w:rPr>
          <w:rFonts w:ascii="Myriad Pro" w:hAnsi="Myriad Pro" w:cs="Arial"/>
          <w:sz w:val="20"/>
          <w:szCs w:val="20"/>
        </w:rPr>
      </w:pPr>
      <w:r w:rsidRPr="00850FC2">
        <w:rPr>
          <w:rFonts w:ascii="Myriad Pro" w:hAnsi="Myriad Pro" w:cs="Arial"/>
          <w:sz w:val="20"/>
          <w:szCs w:val="20"/>
        </w:rPr>
        <w:t>Hotel</w:t>
      </w:r>
      <w:r w:rsidRPr="00850FC2">
        <w:rPr>
          <w:rFonts w:ascii="Myriad Pro" w:hAnsi="Myriad Pro" w:cs="Arial"/>
          <w:sz w:val="20"/>
          <w:szCs w:val="20"/>
        </w:rPr>
        <w:tab/>
      </w:r>
      <w:r w:rsidRPr="00850FC2">
        <w:rPr>
          <w:rFonts w:ascii="Myriad Pro" w:hAnsi="Myriad Pro" w:cs="Arial"/>
          <w:sz w:val="20"/>
          <w:szCs w:val="20"/>
        </w:rPr>
        <w:tab/>
      </w:r>
      <w:r w:rsidRPr="00850FC2">
        <w:rPr>
          <w:rFonts w:ascii="Myriad Pro" w:hAnsi="Myriad Pro" w:cs="Arial"/>
          <w:sz w:val="20"/>
          <w:szCs w:val="20"/>
        </w:rPr>
        <w:tab/>
      </w:r>
      <w:r w:rsidRPr="00850FC2">
        <w:rPr>
          <w:rFonts w:ascii="Myriad Pro" w:hAnsi="Myriad Pro" w:cs="Arial"/>
          <w:sz w:val="20"/>
          <w:szCs w:val="20"/>
        </w:rPr>
        <w:tab/>
      </w:r>
      <w:r w:rsidR="00476D2F">
        <w:rPr>
          <w:rFonts w:ascii="Myriad Pro" w:hAnsi="Myriad Pro" w:cs="Arial"/>
          <w:sz w:val="20"/>
          <w:szCs w:val="20"/>
        </w:rPr>
        <w:t xml:space="preserve">                 </w:t>
      </w:r>
      <w:r w:rsidR="007B799B">
        <w:rPr>
          <w:rFonts w:ascii="Myriad Pro" w:hAnsi="Myriad Pro" w:cs="Arial"/>
          <w:sz w:val="20"/>
          <w:szCs w:val="20"/>
        </w:rPr>
        <w:tab/>
      </w:r>
      <w:r w:rsidRPr="00850FC2">
        <w:rPr>
          <w:rFonts w:ascii="Myriad Pro" w:hAnsi="Myriad Pro" w:cs="Arial"/>
          <w:sz w:val="20"/>
          <w:szCs w:val="20"/>
        </w:rPr>
        <w:t>$</w:t>
      </w:r>
      <w:r w:rsidR="007B799B">
        <w:rPr>
          <w:rFonts w:ascii="Myriad Pro" w:hAnsi="Myriad Pro" w:cs="Arial"/>
          <w:sz w:val="20"/>
          <w:szCs w:val="20"/>
        </w:rPr>
        <w:t>XX</w:t>
      </w:r>
    </w:p>
    <w:p w14:paraId="18364579" w14:textId="28508DAB" w:rsidR="00B21E4C" w:rsidRPr="00850FC2" w:rsidRDefault="00B21E4C" w:rsidP="00B21E4C">
      <w:pPr>
        <w:spacing w:after="0"/>
        <w:rPr>
          <w:rFonts w:ascii="Myriad Pro" w:hAnsi="Myriad Pro" w:cs="Arial"/>
          <w:sz w:val="20"/>
          <w:szCs w:val="20"/>
        </w:rPr>
      </w:pPr>
      <w:r w:rsidRPr="00850FC2">
        <w:rPr>
          <w:rFonts w:ascii="Myriad Pro" w:hAnsi="Myriad Pro" w:cs="Arial"/>
          <w:sz w:val="20"/>
          <w:szCs w:val="20"/>
        </w:rPr>
        <w:t>Airfare</w:t>
      </w:r>
      <w:r w:rsidRPr="00850FC2">
        <w:rPr>
          <w:rFonts w:ascii="Myriad Pro" w:hAnsi="Myriad Pro" w:cs="Arial"/>
          <w:sz w:val="20"/>
          <w:szCs w:val="20"/>
        </w:rPr>
        <w:tab/>
      </w:r>
      <w:r w:rsidRPr="00850FC2">
        <w:rPr>
          <w:rFonts w:ascii="Myriad Pro" w:hAnsi="Myriad Pro" w:cs="Arial"/>
          <w:sz w:val="20"/>
          <w:szCs w:val="20"/>
        </w:rPr>
        <w:tab/>
      </w:r>
      <w:r w:rsidRPr="00850FC2">
        <w:rPr>
          <w:rFonts w:ascii="Myriad Pro" w:hAnsi="Myriad Pro" w:cs="Arial"/>
          <w:sz w:val="20"/>
          <w:szCs w:val="20"/>
        </w:rPr>
        <w:tab/>
      </w:r>
      <w:r w:rsidRPr="00850FC2">
        <w:rPr>
          <w:rFonts w:ascii="Myriad Pro" w:hAnsi="Myriad Pro" w:cs="Arial"/>
          <w:sz w:val="20"/>
          <w:szCs w:val="20"/>
        </w:rPr>
        <w:tab/>
      </w:r>
      <w:r w:rsidR="00476D2F">
        <w:rPr>
          <w:rFonts w:ascii="Myriad Pro" w:hAnsi="Myriad Pro" w:cs="Arial"/>
          <w:sz w:val="20"/>
          <w:szCs w:val="20"/>
        </w:rPr>
        <w:t xml:space="preserve">                 </w:t>
      </w:r>
      <w:r w:rsidR="007B799B">
        <w:rPr>
          <w:rFonts w:ascii="Myriad Pro" w:hAnsi="Myriad Pro" w:cs="Arial"/>
          <w:sz w:val="20"/>
          <w:szCs w:val="20"/>
        </w:rPr>
        <w:tab/>
      </w:r>
      <w:r w:rsidRPr="00850FC2">
        <w:rPr>
          <w:rFonts w:ascii="Myriad Pro" w:hAnsi="Myriad Pro" w:cs="Arial"/>
          <w:sz w:val="20"/>
          <w:szCs w:val="20"/>
        </w:rPr>
        <w:t>$</w:t>
      </w:r>
      <w:r w:rsidR="007B799B">
        <w:rPr>
          <w:rFonts w:ascii="Myriad Pro" w:hAnsi="Myriad Pro" w:cs="Arial"/>
          <w:sz w:val="20"/>
          <w:szCs w:val="20"/>
        </w:rPr>
        <w:t>XX</w:t>
      </w:r>
    </w:p>
    <w:p w14:paraId="7513E275" w14:textId="37C8161C" w:rsidR="00B21E4C" w:rsidRDefault="00B21E4C" w:rsidP="00B21E4C">
      <w:pPr>
        <w:spacing w:after="0"/>
        <w:rPr>
          <w:rFonts w:ascii="Myriad Pro" w:hAnsi="Myriad Pro" w:cs="Arial"/>
          <w:sz w:val="20"/>
          <w:szCs w:val="20"/>
        </w:rPr>
      </w:pPr>
      <w:r w:rsidRPr="4D553BD0">
        <w:rPr>
          <w:rFonts w:ascii="Myriad Pro" w:hAnsi="Myriad Pro" w:cs="Arial"/>
          <w:sz w:val="20"/>
          <w:szCs w:val="20"/>
        </w:rPr>
        <w:t>Miscellaneous (meals</w:t>
      </w:r>
      <w:r w:rsidR="007B799B" w:rsidRPr="4D553BD0">
        <w:rPr>
          <w:rFonts w:ascii="Myriad Pro" w:hAnsi="Myriad Pro" w:cs="Arial"/>
          <w:sz w:val="20"/>
          <w:szCs w:val="20"/>
        </w:rPr>
        <w:t xml:space="preserve">, </w:t>
      </w:r>
      <w:r w:rsidRPr="4D553BD0">
        <w:rPr>
          <w:rFonts w:ascii="Myriad Pro" w:hAnsi="Myriad Pro" w:cs="Arial"/>
          <w:sz w:val="20"/>
          <w:szCs w:val="20"/>
        </w:rPr>
        <w:t>t</w:t>
      </w:r>
      <w:r w:rsidR="00476D2F" w:rsidRPr="4D553BD0">
        <w:rPr>
          <w:rFonts w:ascii="Myriad Pro" w:hAnsi="Myriad Pro" w:cs="Arial"/>
          <w:sz w:val="20"/>
          <w:szCs w:val="20"/>
        </w:rPr>
        <w:t>ransportation</w:t>
      </w:r>
      <w:r w:rsidR="007B799B" w:rsidRPr="4D553BD0">
        <w:rPr>
          <w:rFonts w:ascii="Myriad Pro" w:hAnsi="Myriad Pro" w:cs="Arial"/>
          <w:sz w:val="20"/>
          <w:szCs w:val="20"/>
        </w:rPr>
        <w:t>, etc.</w:t>
      </w:r>
      <w:r w:rsidRPr="4D553BD0">
        <w:rPr>
          <w:rFonts w:ascii="Myriad Pro" w:hAnsi="Myriad Pro" w:cs="Arial"/>
          <w:sz w:val="20"/>
          <w:szCs w:val="20"/>
        </w:rPr>
        <w:t>)</w:t>
      </w:r>
      <w:r>
        <w:tab/>
      </w:r>
      <w:r>
        <w:tab/>
      </w:r>
      <w:r w:rsidRPr="4D553BD0">
        <w:rPr>
          <w:rFonts w:ascii="Myriad Pro" w:hAnsi="Myriad Pro" w:cs="Arial"/>
          <w:sz w:val="20"/>
          <w:szCs w:val="20"/>
        </w:rPr>
        <w:t>$</w:t>
      </w:r>
      <w:r w:rsidR="007B799B" w:rsidRPr="4D553BD0">
        <w:rPr>
          <w:rFonts w:ascii="Myriad Pro" w:hAnsi="Myriad Pro" w:cs="Arial"/>
          <w:sz w:val="20"/>
          <w:szCs w:val="20"/>
        </w:rPr>
        <w:t>XX</w:t>
      </w:r>
    </w:p>
    <w:p w14:paraId="5A96833F" w14:textId="2C493A21" w:rsidR="007B799B" w:rsidRPr="00DA0610" w:rsidRDefault="007B799B" w:rsidP="00DA0610">
      <w:pPr>
        <w:pBdr>
          <w:top w:val="single" w:sz="4" w:space="1" w:color="auto"/>
        </w:pBdr>
        <w:spacing w:after="0"/>
        <w:rPr>
          <w:rFonts w:ascii="Myriad Pro" w:hAnsi="Myriad Pro" w:cs="Arial"/>
          <w:b/>
          <w:bCs/>
          <w:sz w:val="20"/>
          <w:szCs w:val="20"/>
        </w:rPr>
      </w:pPr>
      <w:r w:rsidRPr="00DA0610">
        <w:rPr>
          <w:rFonts w:ascii="Myriad Pro" w:hAnsi="Myriad Pro" w:cs="Arial"/>
          <w:b/>
          <w:bCs/>
          <w:sz w:val="20"/>
          <w:szCs w:val="20"/>
        </w:rPr>
        <w:t xml:space="preserve">Total </w:t>
      </w:r>
      <w:r w:rsidRPr="00DA0610">
        <w:rPr>
          <w:rFonts w:ascii="Myriad Pro" w:hAnsi="Myriad Pro" w:cs="Arial"/>
          <w:b/>
          <w:bCs/>
          <w:sz w:val="20"/>
          <w:szCs w:val="20"/>
        </w:rPr>
        <w:tab/>
      </w:r>
      <w:r w:rsidRPr="00DA0610">
        <w:rPr>
          <w:rFonts w:ascii="Myriad Pro" w:hAnsi="Myriad Pro" w:cs="Arial"/>
          <w:b/>
          <w:bCs/>
          <w:sz w:val="20"/>
          <w:szCs w:val="20"/>
        </w:rPr>
        <w:tab/>
      </w:r>
      <w:r w:rsidRPr="00DA0610">
        <w:rPr>
          <w:rFonts w:ascii="Myriad Pro" w:hAnsi="Myriad Pro" w:cs="Arial"/>
          <w:b/>
          <w:bCs/>
          <w:sz w:val="20"/>
          <w:szCs w:val="20"/>
        </w:rPr>
        <w:tab/>
      </w:r>
      <w:r w:rsidRPr="00DA0610">
        <w:rPr>
          <w:rFonts w:ascii="Myriad Pro" w:hAnsi="Myriad Pro" w:cs="Arial"/>
          <w:b/>
          <w:bCs/>
          <w:sz w:val="20"/>
          <w:szCs w:val="20"/>
        </w:rPr>
        <w:tab/>
      </w:r>
      <w:r w:rsidRPr="00DA0610">
        <w:rPr>
          <w:rFonts w:ascii="Myriad Pro" w:hAnsi="Myriad Pro" w:cs="Arial"/>
          <w:b/>
          <w:bCs/>
          <w:sz w:val="20"/>
          <w:szCs w:val="20"/>
        </w:rPr>
        <w:tab/>
      </w:r>
      <w:r w:rsidRPr="00DA0610">
        <w:rPr>
          <w:rFonts w:ascii="Myriad Pro" w:hAnsi="Myriad Pro" w:cs="Arial"/>
          <w:b/>
          <w:bCs/>
          <w:sz w:val="20"/>
          <w:szCs w:val="20"/>
        </w:rPr>
        <w:tab/>
        <w:t>$XX</w:t>
      </w:r>
    </w:p>
    <w:p w14:paraId="16E3A8DA" w14:textId="77777777" w:rsidR="00B21E4C" w:rsidRPr="00850FC2" w:rsidRDefault="00B21E4C" w:rsidP="00B21E4C">
      <w:pPr>
        <w:spacing w:after="0"/>
        <w:rPr>
          <w:rFonts w:ascii="Myriad Pro" w:hAnsi="Myriad Pro" w:cs="Arial"/>
          <w:sz w:val="20"/>
          <w:szCs w:val="20"/>
        </w:rPr>
      </w:pPr>
    </w:p>
    <w:p w14:paraId="36D180E6" w14:textId="565A5A27" w:rsidR="00B21E4C" w:rsidRPr="00850FC2" w:rsidRDefault="00B21E4C" w:rsidP="00B21E4C">
      <w:pPr>
        <w:rPr>
          <w:rFonts w:ascii="Myriad Pro" w:hAnsi="Myriad Pro" w:cs="Arial"/>
          <w:sz w:val="20"/>
          <w:szCs w:val="20"/>
        </w:rPr>
      </w:pPr>
      <w:r w:rsidRPr="00850FC2">
        <w:rPr>
          <w:rFonts w:ascii="Myriad Pro" w:hAnsi="Myriad Pro" w:cs="Arial"/>
          <w:sz w:val="20"/>
          <w:szCs w:val="20"/>
        </w:rPr>
        <w:t xml:space="preserve">This investment will pay off in </w:t>
      </w:r>
      <w:r w:rsidR="00D72110">
        <w:rPr>
          <w:rFonts w:ascii="Myriad Pro" w:hAnsi="Myriad Pro" w:cs="Arial"/>
          <w:sz w:val="20"/>
          <w:szCs w:val="20"/>
        </w:rPr>
        <w:t xml:space="preserve">the </w:t>
      </w:r>
      <w:r w:rsidR="007D684B">
        <w:rPr>
          <w:rFonts w:ascii="Myriad Pro" w:hAnsi="Myriad Pro" w:cs="Arial"/>
          <w:sz w:val="20"/>
          <w:szCs w:val="20"/>
        </w:rPr>
        <w:t xml:space="preserve">effective and compliant </w:t>
      </w:r>
      <w:r w:rsidRPr="00850FC2">
        <w:rPr>
          <w:rFonts w:ascii="Myriad Pro" w:hAnsi="Myriad Pro" w:cs="Arial"/>
          <w:sz w:val="20"/>
          <w:szCs w:val="20"/>
        </w:rPr>
        <w:t>solutions</w:t>
      </w:r>
      <w:r w:rsidR="00D72110">
        <w:rPr>
          <w:rFonts w:ascii="Myriad Pro" w:hAnsi="Myriad Pro" w:cs="Arial"/>
          <w:sz w:val="20"/>
          <w:szCs w:val="20"/>
        </w:rPr>
        <w:t xml:space="preserve"> I will bring back to </w:t>
      </w:r>
      <w:r w:rsidR="005C7DA1">
        <w:rPr>
          <w:rFonts w:ascii="Myriad Pro" w:hAnsi="Myriad Pro" w:cs="Arial"/>
          <w:sz w:val="20"/>
          <w:szCs w:val="20"/>
        </w:rPr>
        <w:t>our organization</w:t>
      </w:r>
      <w:r w:rsidRPr="00850FC2">
        <w:rPr>
          <w:rFonts w:ascii="Myriad Pro" w:hAnsi="Myriad Pro" w:cs="Arial"/>
          <w:sz w:val="20"/>
          <w:szCs w:val="20"/>
        </w:rPr>
        <w:t xml:space="preserve">. After </w:t>
      </w:r>
      <w:r w:rsidR="005C7DA1">
        <w:rPr>
          <w:rFonts w:ascii="Myriad Pro" w:hAnsi="Myriad Pro" w:cs="Arial"/>
          <w:sz w:val="20"/>
          <w:szCs w:val="20"/>
        </w:rPr>
        <w:t>the conference</w:t>
      </w:r>
      <w:r w:rsidRPr="00850FC2">
        <w:rPr>
          <w:rFonts w:ascii="Myriad Pro" w:hAnsi="Myriad Pro" w:cs="Arial"/>
          <w:sz w:val="20"/>
          <w:szCs w:val="20"/>
        </w:rPr>
        <w:t xml:space="preserve">, I will provide a summary of key takeaways and recommended actions. </w:t>
      </w:r>
    </w:p>
    <w:p w14:paraId="1E4AB8E5" w14:textId="32CCCB45" w:rsidR="00B21E4C" w:rsidRPr="00850FC2" w:rsidRDefault="00B21E4C" w:rsidP="00B21E4C">
      <w:pPr>
        <w:rPr>
          <w:rFonts w:ascii="Myriad Pro" w:hAnsi="Myriad Pro" w:cs="Arial"/>
          <w:sz w:val="20"/>
          <w:szCs w:val="20"/>
        </w:rPr>
      </w:pPr>
      <w:r w:rsidRPr="00850FC2">
        <w:rPr>
          <w:rFonts w:ascii="Myriad Pro" w:hAnsi="Myriad Pro" w:cs="Arial"/>
          <w:sz w:val="20"/>
          <w:szCs w:val="20"/>
        </w:rPr>
        <w:t>I would appreciate your approval of this request and will work to ensure we get the full value</w:t>
      </w:r>
      <w:r w:rsidR="005C7DA1">
        <w:rPr>
          <w:rFonts w:ascii="Myriad Pro" w:hAnsi="Myriad Pro" w:cs="Arial"/>
          <w:sz w:val="20"/>
          <w:szCs w:val="20"/>
        </w:rPr>
        <w:t xml:space="preserve"> out</w:t>
      </w:r>
      <w:r w:rsidRPr="00850FC2">
        <w:rPr>
          <w:rFonts w:ascii="Myriad Pro" w:hAnsi="Myriad Pro" w:cs="Arial"/>
          <w:sz w:val="20"/>
          <w:szCs w:val="20"/>
        </w:rPr>
        <w:t xml:space="preserve"> of th</w:t>
      </w:r>
      <w:r w:rsidR="005C7DA1">
        <w:rPr>
          <w:rFonts w:ascii="Myriad Pro" w:hAnsi="Myriad Pro" w:cs="Arial"/>
          <w:sz w:val="20"/>
          <w:szCs w:val="20"/>
        </w:rPr>
        <w:t>e conference.</w:t>
      </w:r>
      <w:r w:rsidRPr="00850FC2">
        <w:rPr>
          <w:rFonts w:ascii="Myriad Pro" w:hAnsi="Myriad Pro" w:cs="Arial"/>
          <w:sz w:val="20"/>
          <w:szCs w:val="20"/>
        </w:rPr>
        <w:t xml:space="preserve"> </w:t>
      </w:r>
    </w:p>
    <w:p w14:paraId="169FB0DA" w14:textId="3F35345A" w:rsidR="00F9435B" w:rsidRPr="00850FC2" w:rsidRDefault="56F5C453" w:rsidP="018BC228">
      <w:pPr>
        <w:rPr>
          <w:rFonts w:ascii="Myriad Pro" w:hAnsi="Myriad Pro" w:cs="Arial"/>
          <w:sz w:val="20"/>
          <w:szCs w:val="20"/>
        </w:rPr>
      </w:pPr>
      <w:r w:rsidRPr="018BC228">
        <w:rPr>
          <w:rFonts w:ascii="Myriad Pro" w:hAnsi="Myriad Pro" w:cs="Arial"/>
          <w:sz w:val="20"/>
          <w:szCs w:val="20"/>
        </w:rPr>
        <w:lastRenderedPageBreak/>
        <w:t>Sincerely,</w:t>
      </w:r>
    </w:p>
    <w:p w14:paraId="33A3EBA7" w14:textId="49A949DE" w:rsidR="00F9435B" w:rsidRPr="00850FC2" w:rsidRDefault="00B21E4C">
      <w:pPr>
        <w:rPr>
          <w:rFonts w:ascii="Myriad Pro" w:hAnsi="Myriad Pro" w:cs="Arial"/>
          <w:sz w:val="20"/>
          <w:szCs w:val="20"/>
        </w:rPr>
      </w:pPr>
      <w:r w:rsidRPr="018BC228">
        <w:rPr>
          <w:rFonts w:ascii="Myriad Pro" w:hAnsi="Myriad Pro" w:cs="Arial"/>
          <w:sz w:val="20"/>
          <w:szCs w:val="20"/>
        </w:rPr>
        <w:t>[Your Name]</w:t>
      </w:r>
    </w:p>
    <w:sectPr w:rsidR="00F9435B" w:rsidRPr="00850FC2" w:rsidSect="00786732">
      <w:pgSz w:w="12240" w:h="15840"/>
      <w:pgMar w:top="806" w:right="1152" w:bottom="806"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1E4C"/>
    <w:rsid w:val="000576E5"/>
    <w:rsid w:val="000D761C"/>
    <w:rsid w:val="000F0D7C"/>
    <w:rsid w:val="00113332"/>
    <w:rsid w:val="00121B96"/>
    <w:rsid w:val="00140853"/>
    <w:rsid w:val="00164060"/>
    <w:rsid w:val="0017525B"/>
    <w:rsid w:val="001844D0"/>
    <w:rsid w:val="001A6148"/>
    <w:rsid w:val="001C0F7A"/>
    <w:rsid w:val="001D5821"/>
    <w:rsid w:val="00213EA5"/>
    <w:rsid w:val="00226BE2"/>
    <w:rsid w:val="00264450"/>
    <w:rsid w:val="002B2A7C"/>
    <w:rsid w:val="003523A9"/>
    <w:rsid w:val="003543D8"/>
    <w:rsid w:val="00387009"/>
    <w:rsid w:val="00391BEF"/>
    <w:rsid w:val="00394D52"/>
    <w:rsid w:val="003D281B"/>
    <w:rsid w:val="003E5909"/>
    <w:rsid w:val="00421572"/>
    <w:rsid w:val="00476D2F"/>
    <w:rsid w:val="004D5BA2"/>
    <w:rsid w:val="004D7F40"/>
    <w:rsid w:val="00500E8A"/>
    <w:rsid w:val="00521635"/>
    <w:rsid w:val="005C7DA1"/>
    <w:rsid w:val="005E633E"/>
    <w:rsid w:val="005F06C8"/>
    <w:rsid w:val="005F4CC7"/>
    <w:rsid w:val="00631967"/>
    <w:rsid w:val="00670EE5"/>
    <w:rsid w:val="006B4146"/>
    <w:rsid w:val="006E012C"/>
    <w:rsid w:val="006F0619"/>
    <w:rsid w:val="00786732"/>
    <w:rsid w:val="007B799B"/>
    <w:rsid w:val="007C1C55"/>
    <w:rsid w:val="007D684B"/>
    <w:rsid w:val="007E0DAF"/>
    <w:rsid w:val="00840C6C"/>
    <w:rsid w:val="00845549"/>
    <w:rsid w:val="00850FC2"/>
    <w:rsid w:val="008510C6"/>
    <w:rsid w:val="0086726F"/>
    <w:rsid w:val="008E272B"/>
    <w:rsid w:val="008E66A2"/>
    <w:rsid w:val="0090075A"/>
    <w:rsid w:val="00965243"/>
    <w:rsid w:val="0097491E"/>
    <w:rsid w:val="00990A72"/>
    <w:rsid w:val="00A24C62"/>
    <w:rsid w:val="00AA733A"/>
    <w:rsid w:val="00AD62D8"/>
    <w:rsid w:val="00B20DAC"/>
    <w:rsid w:val="00B21E4C"/>
    <w:rsid w:val="00C619BD"/>
    <w:rsid w:val="00CB0B5E"/>
    <w:rsid w:val="00CB421A"/>
    <w:rsid w:val="00D72110"/>
    <w:rsid w:val="00DA0610"/>
    <w:rsid w:val="00DA7494"/>
    <w:rsid w:val="00DC00A1"/>
    <w:rsid w:val="00E808A9"/>
    <w:rsid w:val="00E9562D"/>
    <w:rsid w:val="00EA346A"/>
    <w:rsid w:val="00ED6E9D"/>
    <w:rsid w:val="00EF5C07"/>
    <w:rsid w:val="00F9230F"/>
    <w:rsid w:val="00F9435B"/>
    <w:rsid w:val="00FE0BAF"/>
    <w:rsid w:val="018BC228"/>
    <w:rsid w:val="19CE2513"/>
    <w:rsid w:val="39DCD7A2"/>
    <w:rsid w:val="40DD58F0"/>
    <w:rsid w:val="4D553BD0"/>
    <w:rsid w:val="56F5C453"/>
    <w:rsid w:val="5B821A9C"/>
    <w:rsid w:val="5FD0B6FE"/>
    <w:rsid w:val="713D9CBD"/>
    <w:rsid w:val="721FE13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BA3D5"/>
  <w15:docId w15:val="{3A449363-6DB8-4F66-9ABD-8E7F56949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E4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1E4C"/>
    <w:rPr>
      <w:b/>
      <w:bCs/>
      <w:strike w:val="0"/>
      <w:dstrike w:val="0"/>
      <w:color w:val="5B7032"/>
      <w:u w:val="none"/>
      <w:effect w:val="none"/>
    </w:rPr>
  </w:style>
  <w:style w:type="paragraph" w:styleId="BalloonText">
    <w:name w:val="Balloon Text"/>
    <w:basedOn w:val="Normal"/>
    <w:link w:val="BalloonTextChar"/>
    <w:uiPriority w:val="99"/>
    <w:semiHidden/>
    <w:unhideWhenUsed/>
    <w:rsid w:val="00B21E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1E4C"/>
    <w:rPr>
      <w:rFonts w:ascii="Tahoma" w:hAnsi="Tahoma" w:cs="Tahoma"/>
      <w:sz w:val="16"/>
      <w:szCs w:val="16"/>
    </w:rPr>
  </w:style>
  <w:style w:type="character" w:styleId="FollowedHyperlink">
    <w:name w:val="FollowedHyperlink"/>
    <w:basedOn w:val="DefaultParagraphFont"/>
    <w:uiPriority w:val="99"/>
    <w:semiHidden/>
    <w:unhideWhenUsed/>
    <w:rsid w:val="00631967"/>
    <w:rPr>
      <w:color w:val="800080" w:themeColor="followedHyperlink"/>
      <w:u w:val="single"/>
    </w:rPr>
  </w:style>
  <w:style w:type="character" w:styleId="UnresolvedMention">
    <w:name w:val="Unresolved Mention"/>
    <w:basedOn w:val="DefaultParagraphFont"/>
    <w:uiPriority w:val="99"/>
    <w:semiHidden/>
    <w:unhideWhenUsed/>
    <w:rsid w:val="001C0F7A"/>
    <w:rPr>
      <w:color w:val="605E5C"/>
      <w:shd w:val="clear" w:color="auto" w:fill="E1DFDD"/>
    </w:rPr>
  </w:style>
  <w:style w:type="character" w:customStyle="1" w:styleId="wacimagecontainer">
    <w:name w:val="wacimagecontainer"/>
    <w:basedOn w:val="DefaultParagraphFont"/>
    <w:rsid w:val="00A24C62"/>
  </w:style>
  <w:style w:type="paragraph" w:styleId="NormalWeb">
    <w:name w:val="Normal (Web)"/>
    <w:basedOn w:val="Normal"/>
    <w:uiPriority w:val="99"/>
    <w:semiHidden/>
    <w:unhideWhenUsed/>
    <w:rsid w:val="001D5821"/>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3023892">
      <w:bodyDiv w:val="1"/>
      <w:marLeft w:val="0"/>
      <w:marRight w:val="0"/>
      <w:marTop w:val="0"/>
      <w:marBottom w:val="0"/>
      <w:divBdr>
        <w:top w:val="none" w:sz="0" w:space="0" w:color="auto"/>
        <w:left w:val="none" w:sz="0" w:space="0" w:color="auto"/>
        <w:bottom w:val="none" w:sz="0" w:space="0" w:color="auto"/>
        <w:right w:val="none" w:sz="0" w:space="0" w:color="auto"/>
      </w:divBdr>
    </w:div>
    <w:div w:id="1548443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dmec.org/compliance-confere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46AFE9EC39BE04DBCEF02C90B57A64E" ma:contentTypeVersion="18" ma:contentTypeDescription="Create a new document." ma:contentTypeScope="" ma:versionID="7bde65e81f8b95e19aada5f03cd326c1">
  <xsd:schema xmlns:xsd="http://www.w3.org/2001/XMLSchema" xmlns:xs="http://www.w3.org/2001/XMLSchema" xmlns:p="http://schemas.microsoft.com/office/2006/metadata/properties" xmlns:ns2="022b0fc1-2b7a-4280-88a3-8f57bd3bec0f" xmlns:ns3="951ee2ce-0df5-412c-bd21-a404ae0e1ef9" targetNamespace="http://schemas.microsoft.com/office/2006/metadata/properties" ma:root="true" ma:fieldsID="b6eff4a702f5d28620ed65a625972fbe" ns2:_="" ns3:_="">
    <xsd:import namespace="022b0fc1-2b7a-4280-88a3-8f57bd3bec0f"/>
    <xsd:import namespace="951ee2ce-0df5-412c-bd21-a404ae0e1e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2b0fc1-2b7a-4280-88a3-8f57bd3bec0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210ca2f3-d540-49b7-911f-388b04d853b2}" ma:internalName="TaxCatchAll" ma:showField="CatchAllData" ma:web="022b0fc1-2b7a-4280-88a3-8f57bd3bec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51ee2ce-0df5-412c-bd21-a404ae0e1ef9"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2d9b7d1-9a2a-4137-ae28-ca6ac9218d1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TaxCatchAll xmlns="022b0fc1-2b7a-4280-88a3-8f57bd3bec0f" xsi:nil="true"/>
    <SharedWithUsers xmlns="022b0fc1-2b7a-4280-88a3-8f57bd3bec0f">
      <UserInfo>
        <DisplayName>JoAnne Spitale</DisplayName>
        <AccountId>13</AccountId>
        <AccountType/>
      </UserInfo>
      <UserInfo>
        <DisplayName>Stephanie Kappus</DisplayName>
        <AccountId>705</AccountId>
        <AccountType/>
      </UserInfo>
      <UserInfo>
        <DisplayName>Stephanie Phillips</DisplayName>
        <AccountId>712</AccountId>
        <AccountType/>
      </UserInfo>
      <UserInfo>
        <DisplayName>Jess Dudley</DisplayName>
        <AccountId>633</AccountId>
        <AccountType/>
      </UserInfo>
    </SharedWithUsers>
    <lcf76f155ced4ddcb4097134ff3c332f xmlns="951ee2ce-0df5-412c-bd21-a404ae0e1ef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F525DBE-8CF7-40DC-A5CA-A71653F27F8E}">
  <ds:schemaRefs>
    <ds:schemaRef ds:uri="http://schemas.microsoft.com/sharepoint/v3/contenttype/forms"/>
  </ds:schemaRefs>
</ds:datastoreItem>
</file>

<file path=customXml/itemProps2.xml><?xml version="1.0" encoding="utf-8"?>
<ds:datastoreItem xmlns:ds="http://schemas.openxmlformats.org/officeDocument/2006/customXml" ds:itemID="{84C10702-EEC6-48B4-A28C-212E71F034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2b0fc1-2b7a-4280-88a3-8f57bd3bec0f"/>
    <ds:schemaRef ds:uri="951ee2ce-0df5-412c-bd21-a404ae0e1e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30E07CC-8B2A-4A1D-ACA6-78EB0E5FE298}">
  <ds:schemaRefs>
    <ds:schemaRef ds:uri="http://schemas.microsoft.com/office/2006/metadata/properties"/>
    <ds:schemaRef ds:uri="022b0fc1-2b7a-4280-88a3-8f57bd3bec0f"/>
    <ds:schemaRef ds:uri="951ee2ce-0df5-412c-bd21-a404ae0e1ef9"/>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459</Words>
  <Characters>2621</Characters>
  <Application>Microsoft Office Word</Application>
  <DocSecurity>0</DocSecurity>
  <Lines>21</Lines>
  <Paragraphs>6</Paragraphs>
  <ScaleCrop>false</ScaleCrop>
  <Company>SHRM</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cp:lastModifiedBy>Stephanie Kappus</cp:lastModifiedBy>
  <cp:revision>6</cp:revision>
  <dcterms:created xsi:type="dcterms:W3CDTF">2025-02-03T15:28:00Z</dcterms:created>
  <dcterms:modified xsi:type="dcterms:W3CDTF">2025-02-03T15:37:00Z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0x010100F46AFE9EC39BE04DBCEF02C90B57A64E</vt:lpwstr>
  </property>
</Properties>
</file>